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A841" w14:textId="5BB918F3" w:rsidR="00735F6C" w:rsidRDefault="00735F6C" w:rsidP="00735F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Rozkład materiału dla klasy </w:t>
      </w:r>
      <w:r w:rsidR="00646B41">
        <w:rPr>
          <w:rFonts w:ascii="Times New Roman" w:hAnsi="Times New Roman" w:cs="Times New Roman"/>
          <w:b/>
        </w:rPr>
        <w:t>8 s</w:t>
      </w:r>
      <w:r>
        <w:rPr>
          <w:rFonts w:ascii="Times New Roman" w:hAnsi="Times New Roman" w:cs="Times New Roman"/>
          <w:b/>
        </w:rPr>
        <w:t>zkoły podstawowej zgodny z podręcznikiem „Lubię to!”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1FBFE37B"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54686116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06" w14:textId="09021341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6FC975C1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1E" w14:textId="2DF03602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5F03805F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014B4729"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33009AEA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2E6CE2CE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5E5EFC63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688AE89A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9F2AD75" w14:textId="77777777"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5846205D" w14:textId="3FE0B0FD"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sortowania przez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 xml:space="preserve">nternecie, </w:t>
            </w:r>
            <w:r>
              <w:rPr>
                <w:rFonts w:cstheme="minorHAnsi"/>
                <w:sz w:val="18"/>
                <w:szCs w:val="18"/>
              </w:rPr>
              <w:lastRenderedPageBreak/>
              <w:t>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E40B" w14:textId="77777777" w:rsidR="004250E9" w:rsidRDefault="004250E9" w:rsidP="00BF2380">
      <w:r>
        <w:separator/>
      </w:r>
    </w:p>
  </w:endnote>
  <w:endnote w:type="continuationSeparator" w:id="0">
    <w:p w14:paraId="70CD8F20" w14:textId="77777777" w:rsidR="004250E9" w:rsidRDefault="004250E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FEA4" w14:textId="77777777" w:rsidR="004250E9" w:rsidRDefault="004250E9" w:rsidP="00BF2380">
      <w:r>
        <w:separator/>
      </w:r>
    </w:p>
  </w:footnote>
  <w:footnote w:type="continuationSeparator" w:id="0">
    <w:p w14:paraId="4A90165D" w14:textId="77777777" w:rsidR="004250E9" w:rsidRDefault="004250E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330255598">
    <w:abstractNumId w:val="14"/>
  </w:num>
  <w:num w:numId="2" w16cid:durableId="156963263">
    <w:abstractNumId w:val="0"/>
  </w:num>
  <w:num w:numId="3" w16cid:durableId="1699038014">
    <w:abstractNumId w:val="12"/>
  </w:num>
  <w:num w:numId="4" w16cid:durableId="1789006998">
    <w:abstractNumId w:val="2"/>
  </w:num>
  <w:num w:numId="5" w16cid:durableId="1287539840">
    <w:abstractNumId w:val="15"/>
  </w:num>
  <w:num w:numId="6" w16cid:durableId="1522235706">
    <w:abstractNumId w:val="16"/>
  </w:num>
  <w:num w:numId="7" w16cid:durableId="1342508003">
    <w:abstractNumId w:val="9"/>
  </w:num>
  <w:num w:numId="8" w16cid:durableId="501237054">
    <w:abstractNumId w:val="19"/>
  </w:num>
  <w:num w:numId="9" w16cid:durableId="1424380690">
    <w:abstractNumId w:val="13"/>
  </w:num>
  <w:num w:numId="10" w16cid:durableId="2024623475">
    <w:abstractNumId w:val="6"/>
  </w:num>
  <w:num w:numId="11" w16cid:durableId="1235354210">
    <w:abstractNumId w:val="18"/>
  </w:num>
  <w:num w:numId="12" w16cid:durableId="1607037861">
    <w:abstractNumId w:val="5"/>
  </w:num>
  <w:num w:numId="13" w16cid:durableId="2044135477">
    <w:abstractNumId w:val="1"/>
  </w:num>
  <w:num w:numId="14" w16cid:durableId="2039889418">
    <w:abstractNumId w:val="7"/>
  </w:num>
  <w:num w:numId="15" w16cid:durableId="1400984868">
    <w:abstractNumId w:val="10"/>
  </w:num>
  <w:num w:numId="16" w16cid:durableId="1990085386">
    <w:abstractNumId w:val="11"/>
  </w:num>
  <w:num w:numId="17" w16cid:durableId="806363844">
    <w:abstractNumId w:val="8"/>
  </w:num>
  <w:num w:numId="18" w16cid:durableId="337774476">
    <w:abstractNumId w:val="4"/>
  </w:num>
  <w:num w:numId="19" w16cid:durableId="498621439">
    <w:abstractNumId w:val="17"/>
  </w:num>
  <w:num w:numId="20" w16cid:durableId="117257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250E9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46B41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35F6C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Jakub Wiercioch</cp:lastModifiedBy>
  <cp:revision>6</cp:revision>
  <cp:lastPrinted>2021-07-28T14:34:00Z</cp:lastPrinted>
  <dcterms:created xsi:type="dcterms:W3CDTF">2021-07-28T14:27:00Z</dcterms:created>
  <dcterms:modified xsi:type="dcterms:W3CDTF">2022-09-15T13:31:00Z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